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B0" w:rsidRDefault="006E78BB"/>
    <w:p w:rsidR="001F2517" w:rsidRDefault="001F2517" w:rsidP="001F2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Sociology Guided Notes</w:t>
      </w:r>
    </w:p>
    <w:p w:rsidR="001F2517" w:rsidRPr="001F2517" w:rsidRDefault="001F2517" w:rsidP="001F2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CHAPTER 3: CULTURE</w:t>
      </w:r>
    </w:p>
    <w:p w:rsidR="001F2517" w:rsidRPr="001F2517" w:rsidRDefault="001F2517" w:rsidP="001F2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THE BASIS OF CULTURE</w:t>
      </w:r>
    </w:p>
    <w:p w:rsidR="001F2517" w:rsidRPr="001F2517" w:rsidRDefault="001F2517" w:rsidP="001F2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CULTURE AND SOCIETY</w:t>
      </w:r>
    </w:p>
    <w:p w:rsidR="001F2517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Culture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the 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Material side </w:t>
      </w:r>
      <w:r>
        <w:rPr>
          <w:rFonts w:ascii="Arial" w:eastAsia="Times New Roman" w:hAnsi="Arial" w:cs="Arial"/>
          <w:sz w:val="24"/>
          <w:szCs w:val="24"/>
        </w:rPr>
        <w:t>of culture?</w:t>
      </w: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the 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Nonmaterial side </w:t>
      </w:r>
      <w:r>
        <w:rPr>
          <w:rFonts w:ascii="Arial" w:eastAsia="Times New Roman" w:hAnsi="Arial" w:cs="Arial"/>
          <w:sz w:val="24"/>
          <w:szCs w:val="24"/>
        </w:rPr>
        <w:t>of culture?</w:t>
      </w: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Society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CC5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CULTURE AND HEREDITY</w:t>
      </w:r>
    </w:p>
    <w:p w:rsidR="001F2517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Instincts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Why is culture more important than instinct in determining human behavior?  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How does heredity affect behavior?</w:t>
      </w:r>
      <w:r w:rsidR="00CC5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Reflexes: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2"/>
      <w:bookmarkEnd w:id="0"/>
    </w:p>
    <w:p w:rsidR="00CC5685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685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CC5685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>
        <w:rPr>
          <w:rFonts w:ascii="Arial" w:eastAsia="Times New Roman" w:hAnsi="Arial" w:cs="Arial"/>
          <w:sz w:val="24"/>
          <w:szCs w:val="24"/>
        </w:rPr>
        <w:t>Drives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1F2517" w:rsidRPr="001F2517" w:rsidRDefault="001F2517" w:rsidP="00DE5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lastRenderedPageBreak/>
        <w:t>SOCIOBIOLOGY</w:t>
      </w:r>
    </w:p>
    <w:p w:rsidR="001F2517" w:rsidRPr="001F251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Sociobiology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How do sociobiologists view human behavior?  </w:t>
      </w:r>
    </w:p>
    <w:p w:rsidR="00DE5E61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E61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E61" w:rsidRPr="001F2517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some of the criticisms of sociobiology? </w:t>
      </w:r>
    </w:p>
    <w:p w:rsidR="00DE5E61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E61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E61" w:rsidRPr="001F2517" w:rsidRDefault="00DE5E61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sym w:font="Symbol" w:char="F0B7"/>
      </w:r>
      <w:r w:rsidRPr="001F2517">
        <w:rPr>
          <w:rFonts w:ascii="Arial" w:eastAsia="Times New Roman" w:hAnsi="Arial" w:cs="Arial"/>
          <w:sz w:val="24"/>
          <w:szCs w:val="24"/>
        </w:rPr>
        <w:t xml:space="preserve"> Is there a middle ground? 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1A" w:rsidRPr="001F2517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B5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LANGUAGE AND CULTURE</w:t>
      </w:r>
    </w:p>
    <w:p w:rsidR="001F2517" w:rsidRPr="001F2517" w:rsidRDefault="001F2517" w:rsidP="00272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Symbols, Language and Culture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symbols?  </w:t>
      </w: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How are language and culture related? 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B5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THE SAPIR-WHORF HYPOTHESIS</w:t>
      </w: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the Hypotheses:</w:t>
      </w: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287" w:rsidRDefault="0027228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can vocabulary tell you about a culture? 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1A" w:rsidRPr="001F2517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Does the hypothesis of linguistic relativity mean we are prisoners of our language? 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1A" w:rsidRPr="001F2517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other factors help to shape our perception of reality?  </w:t>
      </w:r>
    </w:p>
    <w:p w:rsidR="00B5251A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78" w:rsidRDefault="00D65F7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B5251A" w:rsidRPr="001F2517" w:rsidRDefault="00B5251A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B5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NORMS AND VALUES</w:t>
      </w:r>
    </w:p>
    <w:p w:rsidR="001F2517" w:rsidRPr="001F2517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Norms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B60360" w:rsidRDefault="00B60360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78" w:rsidRDefault="00B5251A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William Graham Sumner</w:t>
      </w:r>
      <w:r w:rsidR="00B60360">
        <w:rPr>
          <w:rFonts w:ascii="Arial" w:eastAsia="Times New Roman" w:hAnsi="Arial" w:cs="Arial"/>
          <w:sz w:val="24"/>
          <w:szCs w:val="24"/>
        </w:rPr>
        <w:t>:  Who was he and how did he define norms:</w:t>
      </w:r>
    </w:p>
    <w:p w:rsidR="00B60360" w:rsidRDefault="00B60360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Pr="001F2517" w:rsidRDefault="00B60360" w:rsidP="00B603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D65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FOLKWAYS, MORES, AND LAWS</w:t>
      </w:r>
    </w:p>
    <w:p w:rsidR="00D65F78" w:rsidRPr="001F2517" w:rsidRDefault="00D65F78" w:rsidP="00D65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517" w:rsidRPr="001F2517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hat are folkways? 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78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mores? 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78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"/>
      <w:bookmarkEnd w:id="2"/>
    </w:p>
    <w:p w:rsidR="001F2517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T</w:t>
      </w:r>
      <w:r w:rsidR="001F2517" w:rsidRPr="001F2517">
        <w:rPr>
          <w:rFonts w:ascii="Arial" w:eastAsia="Times New Roman" w:hAnsi="Arial" w:cs="Arial"/>
          <w:sz w:val="24"/>
          <w:szCs w:val="24"/>
        </w:rPr>
        <w:t>aboos</w:t>
      </w:r>
      <w:r>
        <w:rPr>
          <w:rFonts w:ascii="Arial" w:eastAsia="Times New Roman" w:hAnsi="Arial" w:cs="Arial"/>
          <w:sz w:val="24"/>
          <w:szCs w:val="24"/>
        </w:rPr>
        <w:t>?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65F78" w:rsidRPr="001F2517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F78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 laws differ from mores?  </w:t>
      </w:r>
    </w:p>
    <w:p w:rsidR="00D65F78" w:rsidRDefault="00D65F7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Pr="001F2517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D65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ENFORCING THE RULES</w:t>
      </w:r>
    </w:p>
    <w:p w:rsidR="001F2517" w:rsidRPr="001F2517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Sanctions</w:t>
      </w:r>
      <w:r>
        <w:rPr>
          <w:rFonts w:ascii="Arial" w:eastAsia="Times New Roman" w:hAnsi="Arial" w:cs="Arial"/>
          <w:sz w:val="24"/>
          <w:szCs w:val="24"/>
        </w:rPr>
        <w:t>: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formal sanctions? 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106DC" w:rsidRDefault="00A106D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informal sanctions? 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1688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1688" w:rsidRDefault="003D168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:rsidR="001F2517" w:rsidRPr="001F2517" w:rsidRDefault="001F2517" w:rsidP="003D1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VALUES– BASIS FOR NORMS</w:t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values?  </w:t>
      </w:r>
    </w:p>
    <w:p w:rsidR="003D1688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360" w:rsidRDefault="00B60360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Why are values important?  </w:t>
      </w:r>
    </w:p>
    <w:p w:rsidR="003D1688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1688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1688" w:rsidRPr="001F2517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3D1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BASIC VALUES IN THE UNITED STATES</w:t>
      </w:r>
    </w:p>
    <w:p w:rsidR="001F2517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ociologist Robin Williams (1970) identified important US values:  </w:t>
      </w:r>
    </w:p>
    <w:p w:rsidR="003D1688" w:rsidRPr="001F2517" w:rsidRDefault="003D1688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1688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</w:t>
      </w:r>
    </w:p>
    <w:p w:rsidR="001F2517" w:rsidRPr="003D1688" w:rsidRDefault="001F2517" w:rsidP="003D1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2517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 </w:t>
      </w:r>
    </w:p>
    <w:p w:rsidR="003D1688" w:rsidRPr="003D1688" w:rsidRDefault="003D1688" w:rsidP="003D168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D1688" w:rsidRPr="003D1688" w:rsidRDefault="003D1688" w:rsidP="003D1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 </w:t>
      </w:r>
    </w:p>
    <w:p w:rsidR="003D1688" w:rsidRPr="003D1688" w:rsidRDefault="003D1688" w:rsidP="003D1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 </w:t>
      </w:r>
    </w:p>
    <w:p w:rsidR="003D1688" w:rsidRPr="003D1688" w:rsidRDefault="003D1688" w:rsidP="003D168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D1688" w:rsidRPr="003D1688" w:rsidRDefault="003D1688" w:rsidP="003D1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 </w:t>
      </w:r>
    </w:p>
    <w:p w:rsidR="003D1688" w:rsidRPr="003D1688" w:rsidRDefault="003D1688" w:rsidP="003D16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3D1688" w:rsidRDefault="001F2517" w:rsidP="003D16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1688">
        <w:rPr>
          <w:rFonts w:ascii="Arial" w:eastAsia="Times New Roman" w:hAnsi="Arial" w:cs="Arial"/>
          <w:sz w:val="24"/>
          <w:szCs w:val="24"/>
        </w:rPr>
        <w:t xml:space="preserve">______________________________________  </w:t>
      </w:r>
    </w:p>
    <w:p w:rsidR="003D1688" w:rsidRPr="003D1688" w:rsidRDefault="003D1688" w:rsidP="003D168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D1688" w:rsidRPr="00760294" w:rsidRDefault="003D1688" w:rsidP="00760294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517" w:rsidRPr="001F2517" w:rsidRDefault="001F2517" w:rsidP="00760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BELIEFS AND MATERIAL CULTURE</w:t>
      </w:r>
    </w:p>
    <w:p w:rsidR="001F2517" w:rsidRPr="001F2517" w:rsidRDefault="001F2517" w:rsidP="00760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>Beliefs and Physical Objects</w:t>
      </w: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n</w:t>
      </w:r>
      <w:r w:rsidR="001F2517" w:rsidRPr="001F2517">
        <w:rPr>
          <w:rFonts w:ascii="Arial" w:eastAsia="Times New Roman" w:hAnsi="Arial" w:cs="Arial"/>
          <w:sz w:val="24"/>
          <w:szCs w:val="24"/>
        </w:rPr>
        <w:t>onmaterial culture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Why do beliefs matter?  </w:t>
      </w: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is material culture?  </w:t>
      </w:r>
    </w:p>
    <w:p w:rsidR="00760294" w:rsidRDefault="00760294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0294" w:rsidRDefault="007602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lastRenderedPageBreak/>
        <w:t xml:space="preserve">How is material culture related to nonmaterial culture?  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204E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IDEAL AND REAL CULTURE</w:t>
      </w:r>
    </w:p>
    <w:p w:rsidR="001F2517" w:rsidRPr="001F2517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Ideal Culture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Real Culture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Explain </w:t>
      </w:r>
      <w:r w:rsidR="001F2517" w:rsidRPr="001F2517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ultural Diversity &amp; Similarity: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Pr="001F2517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204E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CULTURAL CHANGE</w:t>
      </w:r>
    </w:p>
    <w:p w:rsidR="001F2517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Culture changes for three reasons according to your text book.  Explain these reasons. 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204E8C" w:rsidRDefault="001F2517" w:rsidP="00204E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4E8C">
        <w:rPr>
          <w:rFonts w:ascii="Arial" w:eastAsia="Times New Roman" w:hAnsi="Arial" w:cs="Arial"/>
          <w:sz w:val="24"/>
          <w:szCs w:val="24"/>
        </w:rPr>
        <w:t xml:space="preserve">Discovery   </w:t>
      </w:r>
    </w:p>
    <w:p w:rsidR="00204E8C" w:rsidRDefault="00204E8C" w:rsidP="00204E8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204E8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204E8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04E8C" w:rsidRPr="00204E8C" w:rsidRDefault="00204E8C" w:rsidP="00204E8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1F2517" w:rsidRPr="00204E8C" w:rsidRDefault="001F2517" w:rsidP="00204E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4E8C">
        <w:rPr>
          <w:rFonts w:ascii="Arial" w:eastAsia="Times New Roman" w:hAnsi="Arial" w:cs="Arial"/>
          <w:sz w:val="24"/>
          <w:szCs w:val="24"/>
        </w:rPr>
        <w:t>In</w:t>
      </w:r>
      <w:r w:rsidR="00204E8C" w:rsidRPr="00204E8C">
        <w:rPr>
          <w:rFonts w:ascii="Arial" w:eastAsia="Times New Roman" w:hAnsi="Arial" w:cs="Arial"/>
          <w:sz w:val="24"/>
          <w:szCs w:val="24"/>
        </w:rPr>
        <w:t>vention</w:t>
      </w:r>
      <w:r w:rsidRPr="00204E8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7"/>
      <w:bookmarkEnd w:id="3"/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204E8C" w:rsidRDefault="00204E8C" w:rsidP="00204E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4E8C">
        <w:rPr>
          <w:rFonts w:ascii="Arial" w:eastAsia="Times New Roman" w:hAnsi="Arial" w:cs="Arial"/>
          <w:sz w:val="24"/>
          <w:szCs w:val="24"/>
        </w:rPr>
        <w:t>Diffusion</w:t>
      </w:r>
      <w:r w:rsidR="001F2517" w:rsidRPr="00204E8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4E8C" w:rsidRDefault="00204E8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204E8C" w:rsidRPr="001F2517" w:rsidRDefault="00204E8C" w:rsidP="00E41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517" w:rsidRPr="001F2517" w:rsidRDefault="001F2517" w:rsidP="00E41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CULTURAL DIVERSITY</w:t>
      </w:r>
    </w:p>
    <w:p w:rsidR="001F2517" w:rsidRPr="001F2517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Social categories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subcultures and countercultures?  </w:t>
      </w: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E41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ETHNOCENTRISM</w:t>
      </w:r>
    </w:p>
    <w:p w:rsidR="001F2517" w:rsidRPr="001F2517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Ethnocentrism:</w:t>
      </w: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What are some examples of ethnocentrism?  </w:t>
      </w: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Pr="001F2517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Default="001F2517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517">
        <w:rPr>
          <w:rFonts w:ascii="Arial" w:eastAsia="Times New Roman" w:hAnsi="Arial" w:cs="Arial"/>
          <w:sz w:val="24"/>
          <w:szCs w:val="24"/>
        </w:rPr>
        <w:t xml:space="preserve">Does ethnocentrism help or hurt society?  </w:t>
      </w: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9DF" w:rsidRPr="001F2517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517" w:rsidRPr="001F2517" w:rsidRDefault="001F2517" w:rsidP="00E41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517">
        <w:rPr>
          <w:rFonts w:ascii="Arial" w:eastAsia="Times New Roman" w:hAnsi="Arial" w:cs="Arial"/>
          <w:b/>
          <w:sz w:val="24"/>
          <w:szCs w:val="24"/>
        </w:rPr>
        <w:t>CULTURAL UNIVERSALS</w:t>
      </w:r>
    </w:p>
    <w:p w:rsidR="001F2517" w:rsidRPr="001F2517" w:rsidRDefault="00E419DF" w:rsidP="001F2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Define </w:t>
      </w:r>
      <w:r w:rsidR="001F2517" w:rsidRPr="001F2517">
        <w:rPr>
          <w:rFonts w:ascii="Arial" w:eastAsia="Times New Roman" w:hAnsi="Arial" w:cs="Arial"/>
          <w:sz w:val="24"/>
          <w:szCs w:val="24"/>
        </w:rPr>
        <w:t>Cultural Universals</w:t>
      </w:r>
      <w:r>
        <w:rPr>
          <w:rFonts w:ascii="Arial" w:eastAsia="Times New Roman" w:hAnsi="Arial" w:cs="Arial"/>
          <w:sz w:val="24"/>
          <w:szCs w:val="24"/>
        </w:rPr>
        <w:t>:</w:t>
      </w:r>
      <w:r w:rsidR="001F2517" w:rsidRPr="001F251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F2517" w:rsidRDefault="001F2517"/>
    <w:p w:rsidR="00E419DF" w:rsidRDefault="00E419DF"/>
    <w:p w:rsidR="00E419DF" w:rsidRDefault="00E419DF"/>
    <w:p w:rsidR="00E419DF" w:rsidRDefault="00E419DF">
      <w:pPr>
        <w:rPr>
          <w:rFonts w:ascii="Arial" w:hAnsi="Arial" w:cs="Arial"/>
        </w:rPr>
      </w:pPr>
      <w:r w:rsidRPr="00E419DF">
        <w:rPr>
          <w:rFonts w:ascii="Arial" w:hAnsi="Arial" w:cs="Arial"/>
        </w:rPr>
        <w:t>Define Cultural Particulars:</w:t>
      </w:r>
    </w:p>
    <w:p w:rsidR="006E78BB" w:rsidRDefault="006E78BB">
      <w:pPr>
        <w:rPr>
          <w:rFonts w:ascii="Arial" w:hAnsi="Arial" w:cs="Arial"/>
        </w:rPr>
      </w:pPr>
    </w:p>
    <w:p w:rsidR="006E78BB" w:rsidRDefault="006E78BB">
      <w:pPr>
        <w:rPr>
          <w:rFonts w:ascii="Arial" w:hAnsi="Arial" w:cs="Arial"/>
        </w:rPr>
      </w:pPr>
    </w:p>
    <w:p w:rsidR="006E78BB" w:rsidRDefault="006E78BB">
      <w:pPr>
        <w:rPr>
          <w:rFonts w:ascii="Arial" w:hAnsi="Arial" w:cs="Arial"/>
        </w:rPr>
      </w:pPr>
      <w:r>
        <w:rPr>
          <w:rFonts w:ascii="Arial" w:hAnsi="Arial" w:cs="Arial"/>
        </w:rPr>
        <w:t>Why do Cultural Universals exist?</w:t>
      </w:r>
      <w:bookmarkStart w:id="4" w:name="_GoBack"/>
      <w:bookmarkEnd w:id="4"/>
    </w:p>
    <w:p w:rsidR="006E78BB" w:rsidRDefault="006E78BB">
      <w:pPr>
        <w:rPr>
          <w:rFonts w:ascii="Arial" w:hAnsi="Arial" w:cs="Arial"/>
        </w:rPr>
      </w:pPr>
    </w:p>
    <w:p w:rsidR="006E78BB" w:rsidRPr="00E419DF" w:rsidRDefault="006E78BB">
      <w:pPr>
        <w:rPr>
          <w:rFonts w:ascii="Arial" w:hAnsi="Arial" w:cs="Arial"/>
        </w:rPr>
      </w:pPr>
    </w:p>
    <w:sectPr w:rsidR="006E78BB" w:rsidRPr="00E4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4BBC"/>
    <w:multiLevelType w:val="hybridMultilevel"/>
    <w:tmpl w:val="6A188504"/>
    <w:lvl w:ilvl="0" w:tplc="E912F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1CF6"/>
    <w:multiLevelType w:val="hybridMultilevel"/>
    <w:tmpl w:val="1B36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17"/>
    <w:rsid w:val="001F2517"/>
    <w:rsid w:val="00204E8C"/>
    <w:rsid w:val="00272287"/>
    <w:rsid w:val="003D1688"/>
    <w:rsid w:val="006E78BB"/>
    <w:rsid w:val="00760294"/>
    <w:rsid w:val="00A106DC"/>
    <w:rsid w:val="00B5251A"/>
    <w:rsid w:val="00B60360"/>
    <w:rsid w:val="00C95BED"/>
    <w:rsid w:val="00CC5685"/>
    <w:rsid w:val="00D65F78"/>
    <w:rsid w:val="00DE5E61"/>
    <w:rsid w:val="00E419DF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21E3-C4DA-4115-9748-896CA35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842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66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368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09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95622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0341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200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077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3907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022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630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63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356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17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Caulkins</dc:creator>
  <cp:keywords/>
  <dc:description/>
  <cp:lastModifiedBy>Lori Caulkins</cp:lastModifiedBy>
  <cp:revision>13</cp:revision>
  <dcterms:created xsi:type="dcterms:W3CDTF">2015-05-20T15:02:00Z</dcterms:created>
  <dcterms:modified xsi:type="dcterms:W3CDTF">2015-05-20T15:40:00Z</dcterms:modified>
</cp:coreProperties>
</file>